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F9" w:rsidRDefault="002215F9">
      <w:pPr>
        <w:spacing w:line="360" w:lineRule="auto"/>
        <w:jc w:val="center"/>
        <w:rPr>
          <w:rFonts w:ascii="Arial" w:eastAsia="華康中黑體" w:hAnsi="Arial" w:cs="Arial"/>
          <w:b/>
          <w:sz w:val="32"/>
          <w:szCs w:val="32"/>
        </w:rPr>
      </w:pPr>
    </w:p>
    <w:p w:rsidR="002215F9" w:rsidRDefault="00FA1954">
      <w:pPr>
        <w:spacing w:line="360" w:lineRule="auto"/>
        <w:jc w:val="center"/>
      </w:pPr>
      <w:r>
        <w:rPr>
          <w:rFonts w:ascii="Arial" w:eastAsia="華康中黑體" w:hAnsi="Arial" w:cs="Arial"/>
          <w:b/>
          <w:sz w:val="28"/>
          <w:szCs w:val="28"/>
        </w:rPr>
        <w:t>國立臺灣大學</w:t>
      </w:r>
      <w:r>
        <w:rPr>
          <w:rFonts w:ascii="Arial" w:eastAsia="華康中黑體" w:hAnsi="Arial" w:cs="Arial"/>
          <w:b/>
          <w:sz w:val="28"/>
          <w:szCs w:val="28"/>
        </w:rPr>
        <w:t>11</w:t>
      </w:r>
      <w:r>
        <w:rPr>
          <w:rFonts w:ascii="新細明體" w:hAnsi="新細明體" w:cs="Arial"/>
          <w:b/>
          <w:sz w:val="28"/>
          <w:szCs w:val="28"/>
        </w:rPr>
        <w:t>4</w:t>
      </w:r>
      <w:r>
        <w:rPr>
          <w:rFonts w:ascii="Arial" w:eastAsia="華康中黑體" w:hAnsi="Arial" w:cs="Arial"/>
          <w:b/>
          <w:sz w:val="28"/>
          <w:szCs w:val="28"/>
        </w:rPr>
        <w:t>學年度</w:t>
      </w:r>
    </w:p>
    <w:p w:rsidR="002215F9" w:rsidRDefault="002215F9">
      <w:pPr>
        <w:spacing w:line="360" w:lineRule="auto"/>
        <w:jc w:val="center"/>
        <w:rPr>
          <w:rFonts w:ascii="Arial" w:eastAsia="華康中黑體" w:hAnsi="Arial" w:cs="Arial"/>
          <w:b/>
          <w:sz w:val="52"/>
          <w:szCs w:val="52"/>
        </w:rPr>
      </w:pPr>
    </w:p>
    <w:p w:rsidR="002215F9" w:rsidRDefault="002215F9">
      <w:pPr>
        <w:spacing w:line="360" w:lineRule="auto"/>
        <w:jc w:val="center"/>
        <w:rPr>
          <w:rFonts w:ascii="Arial" w:eastAsia="華康中黑體" w:hAnsi="Arial" w:cs="Arial"/>
          <w:b/>
          <w:sz w:val="32"/>
          <w:szCs w:val="32"/>
        </w:rPr>
      </w:pPr>
    </w:p>
    <w:p w:rsidR="002215F9" w:rsidRDefault="002215F9">
      <w:pPr>
        <w:spacing w:line="360" w:lineRule="auto"/>
        <w:jc w:val="center"/>
        <w:rPr>
          <w:rFonts w:ascii="Arial" w:eastAsia="華康中黑體" w:hAnsi="Arial" w:cs="Arial"/>
          <w:b/>
          <w:sz w:val="32"/>
          <w:szCs w:val="32"/>
        </w:rPr>
      </w:pPr>
    </w:p>
    <w:p w:rsidR="002215F9" w:rsidRDefault="002215F9">
      <w:pPr>
        <w:spacing w:line="360" w:lineRule="auto"/>
        <w:jc w:val="center"/>
        <w:rPr>
          <w:rFonts w:ascii="Arial" w:eastAsia="華康中黑體" w:hAnsi="Arial" w:cs="Arial"/>
          <w:b/>
          <w:sz w:val="32"/>
          <w:szCs w:val="32"/>
        </w:rPr>
      </w:pPr>
    </w:p>
    <w:p w:rsidR="002215F9" w:rsidRDefault="00FA1954">
      <w:pPr>
        <w:spacing w:line="360" w:lineRule="auto"/>
        <w:jc w:val="center"/>
      </w:pPr>
      <w:r>
        <w:rPr>
          <w:rFonts w:ascii="Arial" w:eastAsia="華康中黑體" w:hAnsi="Arial" w:cs="Arial"/>
          <w:b/>
          <w:sz w:val="52"/>
          <w:szCs w:val="52"/>
        </w:rPr>
        <w:t>「臺大－復旦</w:t>
      </w:r>
      <w:r>
        <w:rPr>
          <w:rFonts w:ascii="Arial" w:eastAsia="華康中黑體" w:hAnsi="Arial" w:cs="Arial"/>
          <w:b/>
          <w:sz w:val="52"/>
          <w:szCs w:val="52"/>
        </w:rPr>
        <w:t>EMBA</w:t>
      </w:r>
      <w:r>
        <w:rPr>
          <w:rFonts w:ascii="Arial" w:eastAsia="華康中黑體" w:hAnsi="Arial" w:cs="Arial"/>
          <w:b/>
          <w:sz w:val="52"/>
          <w:szCs w:val="52"/>
        </w:rPr>
        <w:t>境外專班」</w:t>
      </w:r>
    </w:p>
    <w:p w:rsidR="002215F9" w:rsidRDefault="00FA1954">
      <w:pPr>
        <w:spacing w:line="360" w:lineRule="auto"/>
        <w:jc w:val="center"/>
      </w:pPr>
      <w:r>
        <w:rPr>
          <w:rFonts w:ascii="Arial" w:eastAsia="華康中黑體" w:hAnsi="Arial" w:cs="Arial"/>
          <w:b/>
          <w:sz w:val="52"/>
          <w:szCs w:val="52"/>
        </w:rPr>
        <w:t>個人資料表</w:t>
      </w:r>
    </w:p>
    <w:p w:rsidR="002215F9" w:rsidRDefault="002215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5F9" w:rsidRDefault="002215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5F9" w:rsidRDefault="002215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5F9" w:rsidRDefault="00FA1954">
      <w:pPr>
        <w:tabs>
          <w:tab w:val="left" w:pos="5720"/>
        </w:tabs>
        <w:spacing w:line="360" w:lineRule="auto"/>
      </w:pPr>
      <w:r>
        <w:rPr>
          <w:rFonts w:ascii="Arial" w:hAnsi="Arial" w:cs="Arial"/>
          <w:b/>
          <w:sz w:val="32"/>
          <w:szCs w:val="32"/>
        </w:rPr>
        <w:tab/>
      </w:r>
    </w:p>
    <w:p w:rsidR="002215F9" w:rsidRDefault="002215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5F9" w:rsidRDefault="002215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215F9" w:rsidRDefault="002215F9" w:rsidP="00982624">
      <w:pPr>
        <w:spacing w:line="360" w:lineRule="auto"/>
        <w:jc w:val="center"/>
        <w:rPr>
          <w:rFonts w:ascii="Arial" w:hAnsi="Arial" w:cs="Arial"/>
          <w:b/>
        </w:rPr>
      </w:pPr>
    </w:p>
    <w:p w:rsidR="002215F9" w:rsidRDefault="00FA1954">
      <w:pPr>
        <w:spacing w:line="360" w:lineRule="auto"/>
        <w:ind w:left="480" w:hanging="480"/>
      </w:pPr>
      <w:r>
        <w:rPr>
          <w:rFonts w:ascii="Arial" w:hAnsi="Arial" w:cs="Arial"/>
          <w:b/>
        </w:rPr>
        <w:lastRenderedPageBreak/>
        <w:t>一、個人資料表</w:t>
      </w:r>
      <w:r>
        <w:rPr>
          <w:rFonts w:ascii="Arial" w:hAnsi="Arial" w:cs="Arial"/>
          <w:b/>
          <w:kern w:val="0"/>
        </w:rPr>
        <w:t>為提供入學依據與評分之參考，請確實填寫以下資料。本資料僅提供本次招生審查之用，對外絕對保密。個人資料表建議電腦打字，可以自行編輯段落字型大小，如以手寫方式，請務必工整書寫。此份資料將被學校存檔，請您自行</w:t>
      </w:r>
      <w:proofErr w:type="gramStart"/>
      <w:r>
        <w:rPr>
          <w:rFonts w:ascii="Arial" w:hAnsi="Arial" w:cs="Arial"/>
          <w:b/>
          <w:kern w:val="0"/>
        </w:rPr>
        <w:t>影印留底</w:t>
      </w:r>
      <w:proofErr w:type="gramEnd"/>
      <w:r>
        <w:rPr>
          <w:rFonts w:ascii="Arial" w:hAnsi="Arial" w:cs="Arial"/>
          <w:b/>
          <w:kern w:val="0"/>
        </w:rPr>
        <w:t>。</w:t>
      </w:r>
    </w:p>
    <w:p w:rsidR="002215F9" w:rsidRDefault="002215F9">
      <w:pPr>
        <w:tabs>
          <w:tab w:val="left" w:pos="480"/>
        </w:tabs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FA1954">
      <w:pPr>
        <w:spacing w:line="360" w:lineRule="auto"/>
        <w:ind w:left="480" w:hanging="480"/>
      </w:pPr>
      <w:r>
        <w:rPr>
          <w:rFonts w:ascii="Arial" w:hAnsi="Arial" w:cs="Arial"/>
          <w:b/>
        </w:rPr>
        <w:t>二、個人資料表內請黏貼</w:t>
      </w:r>
    </w:p>
    <w:p w:rsidR="002215F9" w:rsidRDefault="00FA1954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b/>
        </w:rPr>
        <w:t>近照一張（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吋照片）</w:t>
      </w:r>
    </w:p>
    <w:p w:rsidR="002215F9" w:rsidRDefault="00FA1954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b/>
        </w:rPr>
        <w:t>現職名片一張（如無現職則免）</w:t>
      </w:r>
    </w:p>
    <w:p w:rsidR="002215F9" w:rsidRDefault="00FA1954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b/>
        </w:rPr>
        <w:t>公司組織圖，請標示出您的部門，職稱及姓名。</w:t>
      </w:r>
    </w:p>
    <w:p w:rsidR="002215F9" w:rsidRDefault="002215F9">
      <w:pPr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FA1954">
      <w:pPr>
        <w:spacing w:line="360" w:lineRule="auto"/>
      </w:pPr>
      <w:r>
        <w:rPr>
          <w:rFonts w:ascii="Arial" w:hAnsi="Arial" w:cs="Arial"/>
          <w:b/>
        </w:rPr>
        <w:t>三、報考人聲明</w:t>
      </w:r>
    </w:p>
    <w:p w:rsidR="002215F9" w:rsidRDefault="00FA1954">
      <w:pPr>
        <w:widowControl/>
        <w:spacing w:line="360" w:lineRule="auto"/>
        <w:ind w:left="540"/>
      </w:pPr>
      <w:r>
        <w:rPr>
          <w:rFonts w:ascii="Arial" w:hAnsi="Arial" w:cs="Arial"/>
          <w:b/>
          <w:kern w:val="0"/>
        </w:rPr>
        <w:t>本人所填寫資訊完全屬實，同時，本人並授權國立臺灣大學管理學院查明本人提供之資訊。若所述不實，願接受學校資格之裁決。錄取考生如經發現報考資格不符規定，未入學者取銷錄取資格，已入學者開除學籍，並負法律責任。本人並同意在所需情況下繳交各項正本以確認本人報考資格，也同意所繳資料歸學校所有，不予退回之規定。</w:t>
      </w:r>
    </w:p>
    <w:p w:rsidR="002215F9" w:rsidRDefault="002215F9">
      <w:pPr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2215F9">
      <w:pPr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2215F9">
      <w:pPr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2215F9">
      <w:pPr>
        <w:spacing w:line="360" w:lineRule="auto"/>
        <w:ind w:left="480" w:hanging="480"/>
        <w:rPr>
          <w:rFonts w:ascii="Arial" w:hAnsi="Arial" w:cs="Arial"/>
          <w:b/>
        </w:rPr>
      </w:pPr>
    </w:p>
    <w:p w:rsidR="002215F9" w:rsidRDefault="00FA1954">
      <w:pPr>
        <w:spacing w:line="360" w:lineRule="auto"/>
      </w:pPr>
      <w:r>
        <w:rPr>
          <w:rFonts w:ascii="Arial" w:hAnsi="Arial" w:cs="Arial"/>
          <w:b/>
        </w:rPr>
        <w:t>報考人簽名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u w:val="single"/>
        </w:rPr>
        <w:t xml:space="preserve">                            </w:t>
      </w:r>
      <w:r>
        <w:rPr>
          <w:rFonts w:ascii="Arial" w:hAnsi="Arial" w:cs="Arial"/>
          <w:b/>
        </w:rPr>
        <w:t>日期：</w:t>
      </w:r>
      <w:r>
        <w:rPr>
          <w:rFonts w:ascii="Arial" w:hAnsi="Arial" w:cs="Arial"/>
          <w:b/>
          <w:u w:val="single"/>
        </w:rPr>
        <w:t xml:space="preserve">                       </w:t>
      </w:r>
    </w:p>
    <w:p w:rsidR="002215F9" w:rsidRDefault="002215F9">
      <w:pPr>
        <w:spacing w:line="360" w:lineRule="auto"/>
        <w:jc w:val="center"/>
        <w:rPr>
          <w:rFonts w:ascii="Arial" w:hAnsi="Arial" w:cs="Arial"/>
        </w:rPr>
      </w:pPr>
    </w:p>
    <w:p w:rsidR="002215F9" w:rsidRDefault="002215F9">
      <w:pPr>
        <w:spacing w:line="360" w:lineRule="auto"/>
        <w:jc w:val="center"/>
        <w:rPr>
          <w:rFonts w:ascii="Arial" w:hAnsi="Arial" w:cs="Arial"/>
        </w:rPr>
      </w:pPr>
    </w:p>
    <w:p w:rsidR="002215F9" w:rsidRDefault="002215F9">
      <w:pPr>
        <w:spacing w:line="360" w:lineRule="auto"/>
        <w:jc w:val="center"/>
        <w:rPr>
          <w:rFonts w:ascii="Arial" w:hAnsi="Arial" w:cs="Arial"/>
        </w:rPr>
      </w:pPr>
    </w:p>
    <w:p w:rsidR="002215F9" w:rsidRDefault="00FA1954">
      <w:pPr>
        <w:spacing w:line="360" w:lineRule="auto"/>
        <w:jc w:val="center"/>
        <w:rPr>
          <w:rFonts w:ascii="Arial" w:hAnsi="Arial" w:cs="Arial"/>
        </w:rPr>
      </w:pPr>
      <w:r>
        <w:br w:type="page"/>
      </w:r>
    </w:p>
    <w:p w:rsidR="002215F9" w:rsidRDefault="00FA1954">
      <w:pPr>
        <w:tabs>
          <w:tab w:val="left" w:pos="360"/>
        </w:tabs>
        <w:spacing w:line="360" w:lineRule="auto"/>
      </w:pPr>
      <w:bookmarkStart w:id="0" w:name="_Hlt257376867"/>
      <w:bookmarkStart w:id="1" w:name="_Toc257379062"/>
      <w:bookmarkStart w:id="2" w:name="_Toc259020082"/>
      <w:bookmarkEnd w:id="0"/>
      <w:r>
        <w:rPr>
          <w:rFonts w:ascii="Arial" w:eastAsia="華康中黑體" w:hAnsi="Arial" w:cs="Arial"/>
          <w:b/>
          <w:sz w:val="32"/>
          <w:szCs w:val="32"/>
        </w:rPr>
        <w:t>個人資訊</w:t>
      </w:r>
      <w:bookmarkEnd w:id="1"/>
      <w:bookmarkEnd w:id="2"/>
    </w:p>
    <w:p w:rsidR="002215F9" w:rsidRDefault="00FA1954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</w:rPr>
        <w:t>姓名：</w:t>
      </w:r>
      <w:r>
        <w:rPr>
          <w:rFonts w:ascii="Arial" w:hAnsi="Arial" w:cs="Arial"/>
          <w:u w:val="single"/>
        </w:rPr>
        <w:t xml:space="preserve">                       </w:t>
      </w:r>
    </w:p>
    <w:p w:rsidR="002215F9" w:rsidRDefault="00FA1954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性別：</w:t>
      </w:r>
      <w:r>
        <w:rPr>
          <w:rFonts w:ascii="Arial" w:hAnsi="Arial" w:cs="Arial"/>
        </w:rPr>
        <w:t xml:space="preserve">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男</w:t>
      </w:r>
      <w:r>
        <w:rPr>
          <w:rFonts w:ascii="Arial" w:hAnsi="Arial" w:cs="Arial"/>
        </w:rPr>
        <w:t xml:space="preserve">        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女</w:t>
      </w:r>
    </w:p>
    <w:p w:rsidR="002215F9" w:rsidRDefault="00FA1954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出生日期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民國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>年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月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日</w:t>
      </w:r>
    </w:p>
    <w:p w:rsidR="002215F9" w:rsidRDefault="00FA1954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婚姻狀況：</w:t>
      </w:r>
      <w:r>
        <w:rPr>
          <w:rFonts w:ascii="Arial" w:hAnsi="Arial" w:cs="Arial"/>
        </w:rPr>
        <w:t xml:space="preserve">        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未婚</w:t>
      </w:r>
      <w:r>
        <w:rPr>
          <w:rFonts w:ascii="Arial" w:hAnsi="Arial" w:cs="Arial"/>
        </w:rPr>
        <w:t xml:space="preserve">         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已婚</w:t>
      </w:r>
    </w:p>
    <w:p w:rsidR="002215F9" w:rsidRDefault="00FA1954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國籍：</w:t>
      </w:r>
      <w:r>
        <w:rPr>
          <w:rFonts w:ascii="Arial" w:hAnsi="Arial" w:cs="Arial"/>
          <w:u w:val="single"/>
        </w:rPr>
        <w:t xml:space="preserve">                      </w:t>
      </w:r>
    </w:p>
    <w:p w:rsidR="002215F9" w:rsidRDefault="00FA1954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>聯絡資訊</w:t>
      </w:r>
    </w:p>
    <w:p w:rsidR="002215F9" w:rsidRDefault="00FA1954">
      <w:pPr>
        <w:spacing w:line="360" w:lineRule="auto"/>
        <w:ind w:firstLine="238"/>
      </w:pPr>
      <w:r>
        <w:rPr>
          <w:rFonts w:ascii="Arial" w:hAnsi="Arial" w:cs="Arial"/>
        </w:rPr>
        <w:t>通訊地址：（郵遞區號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）</w:t>
      </w:r>
      <w:r>
        <w:rPr>
          <w:rFonts w:ascii="Arial" w:hAnsi="Arial" w:cs="Arial"/>
          <w:u w:val="single"/>
        </w:rPr>
        <w:t xml:space="preserve">                                          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家中電話：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辦公室電話：</w:t>
      </w:r>
      <w:r>
        <w:rPr>
          <w:rFonts w:ascii="Arial" w:hAnsi="Arial" w:cs="Arial"/>
          <w:u w:val="single"/>
        </w:rPr>
        <w:t xml:space="preserve">                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手機：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u w:val="single"/>
        </w:rPr>
        <w:t xml:space="preserve">                 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電子郵件：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</w:t>
      </w:r>
    </w:p>
    <w:p w:rsidR="002215F9" w:rsidRDefault="002215F9">
      <w:pPr>
        <w:spacing w:line="360" w:lineRule="auto"/>
        <w:ind w:left="-2" w:firstLine="240"/>
        <w:rPr>
          <w:rFonts w:ascii="Arial" w:hAnsi="Arial" w:cs="Arial"/>
        </w:rPr>
      </w:pP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緊急聯繫人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姓名：</w:t>
      </w:r>
      <w:r>
        <w:rPr>
          <w:rFonts w:ascii="Arial" w:hAnsi="Arial" w:cs="Arial"/>
          <w:u w:val="single"/>
        </w:rPr>
        <w:t xml:space="preserve">                  </w:t>
      </w:r>
      <w:r>
        <w:rPr>
          <w:rFonts w:ascii="Arial" w:hAnsi="Arial" w:cs="Arial"/>
        </w:rPr>
        <w:t>（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先生</w:t>
      </w:r>
      <w:r>
        <w:rPr>
          <w:rFonts w:ascii="Arial" w:hAnsi="Arial" w:cs="Arial"/>
        </w:rPr>
        <w:t xml:space="preserve"> /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女士）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電話：</w:t>
      </w:r>
      <w:r>
        <w:rPr>
          <w:rFonts w:ascii="Arial" w:hAnsi="Arial" w:cs="Arial"/>
          <w:u w:val="single"/>
        </w:rPr>
        <w:t xml:space="preserve">                  </w:t>
      </w:r>
    </w:p>
    <w:p w:rsidR="002215F9" w:rsidRDefault="00FA1954">
      <w:pPr>
        <w:spacing w:line="360" w:lineRule="auto"/>
        <w:ind w:left="-2" w:firstLine="240"/>
      </w:pPr>
      <w:r>
        <w:rPr>
          <w:rFonts w:ascii="Arial" w:hAnsi="Arial" w:cs="Arial"/>
        </w:rPr>
        <w:t>手機：</w:t>
      </w:r>
      <w:r>
        <w:rPr>
          <w:rFonts w:ascii="Arial" w:hAnsi="Arial" w:cs="Arial"/>
          <w:u w:val="single"/>
        </w:rPr>
        <w:t xml:space="preserve">                  </w:t>
      </w:r>
    </w:p>
    <w:p w:rsidR="002215F9" w:rsidRDefault="00FA1954">
      <w:pPr>
        <w:spacing w:line="360" w:lineRule="auto"/>
      </w:pPr>
      <w:r>
        <w:br w:type="page"/>
      </w:r>
      <w:bookmarkStart w:id="3" w:name="_Toc259020083"/>
      <w:bookmarkStart w:id="4" w:name="_Toc257379063"/>
      <w:r>
        <w:rPr>
          <w:rFonts w:ascii="Arial" w:eastAsia="華康中黑體" w:hAnsi="Arial" w:cs="Arial"/>
          <w:b/>
          <w:sz w:val="32"/>
          <w:szCs w:val="32"/>
        </w:rPr>
        <w:t>工作經歷</w:t>
      </w:r>
      <w:bookmarkEnd w:id="3"/>
      <w:bookmarkEnd w:id="4"/>
    </w:p>
    <w:p w:rsidR="002215F9" w:rsidRDefault="00FA1954">
      <w:pPr>
        <w:spacing w:line="360" w:lineRule="auto"/>
      </w:pPr>
      <w:r>
        <w:rPr>
          <w:rFonts w:ascii="Arial" w:hAnsi="Arial" w:cs="Arial"/>
          <w:kern w:val="0"/>
        </w:rPr>
        <w:t>現職公司介紹及工作性質說明：</w:t>
      </w:r>
    </w:p>
    <w:p w:rsidR="002215F9" w:rsidRDefault="002215F9">
      <w:pPr>
        <w:spacing w:line="360" w:lineRule="auto"/>
        <w:rPr>
          <w:rFonts w:ascii="Arial" w:hAnsi="Arial" w:cs="Arial"/>
          <w:kern w:val="0"/>
        </w:rPr>
      </w:pPr>
    </w:p>
    <w:p w:rsidR="002215F9" w:rsidRDefault="002215F9">
      <w:pPr>
        <w:spacing w:line="360" w:lineRule="auto"/>
        <w:rPr>
          <w:rFonts w:ascii="Arial" w:hAnsi="Arial" w:cs="Arial"/>
          <w:kern w:val="0"/>
        </w:rPr>
      </w:pPr>
    </w:p>
    <w:p w:rsidR="002215F9" w:rsidRDefault="00FA1954">
      <w:pPr>
        <w:spacing w:line="360" w:lineRule="auto"/>
        <w:rPr>
          <w:rFonts w:ascii="Arial" w:hAnsi="Arial" w:cs="Arial"/>
          <w:kern w:val="0"/>
        </w:rPr>
      </w:pPr>
      <w:r>
        <w:br w:type="page"/>
      </w:r>
    </w:p>
    <w:p w:rsidR="002215F9" w:rsidRDefault="00FA1954">
      <w:pPr>
        <w:spacing w:line="360" w:lineRule="auto"/>
      </w:pPr>
      <w:r>
        <w:rPr>
          <w:rFonts w:ascii="Arial" w:hAnsi="Arial" w:cs="Arial"/>
        </w:rPr>
        <w:t>請黏貼公司組織圖，並標示出您的部門，職稱及姓名：</w:t>
      </w:r>
    </w:p>
    <w:p w:rsidR="002215F9" w:rsidRDefault="00FA1954">
      <w:pPr>
        <w:spacing w:line="360" w:lineRule="auto"/>
        <w:rPr>
          <w:rFonts w:ascii="Arial" w:hAnsi="Arial" w:cs="Arial"/>
        </w:rPr>
      </w:pPr>
      <w:r>
        <w:br w:type="page"/>
      </w:r>
    </w:p>
    <w:p w:rsidR="002215F9" w:rsidRDefault="00FA1954">
      <w:pPr>
        <w:spacing w:line="360" w:lineRule="auto"/>
      </w:pPr>
      <w:r>
        <w:rPr>
          <w:rFonts w:ascii="Arial" w:hAnsi="Arial" w:cs="Arial"/>
        </w:rPr>
        <w:t>累計工作年資：從現職開始寫，請務必填入足夠的工作年資，以符合報考資格如下：（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）得有學士學位者（或符合入學大學同等學力資格）具有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年以上工作經驗；（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）碩士班畢業者需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年工作經驗；（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）博士班畢業者需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年工作經驗。若需加計服役年資，請一併填入。</w:t>
      </w:r>
    </w:p>
    <w:tbl>
      <w:tblPr>
        <w:tblW w:w="81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2"/>
        <w:gridCol w:w="829"/>
        <w:gridCol w:w="827"/>
        <w:gridCol w:w="1239"/>
        <w:gridCol w:w="1036"/>
        <w:gridCol w:w="815"/>
        <w:gridCol w:w="828"/>
        <w:gridCol w:w="808"/>
      </w:tblGrid>
      <w:tr w:rsidR="002215F9">
        <w:trPr>
          <w:cantSplit/>
          <w:trHeight w:val="15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公司名稱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時間（民國年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月）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職稱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職級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年薪（萬）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行業性質代碼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工作屬性代碼</w:t>
            </w:r>
          </w:p>
        </w:tc>
      </w:tr>
      <w:tr w:rsidR="002215F9">
        <w:trPr>
          <w:cantSplit/>
          <w:trHeight w:val="285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從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幾年幾個月</w:t>
            </w: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例如</w:t>
            </w:r>
            <w:r>
              <w:rPr>
                <w:rFonts w:ascii="Arial" w:hAnsi="Arial" w:cs="Arial"/>
                <w:sz w:val="20"/>
                <w:szCs w:val="20"/>
              </w:rPr>
              <w:t>:123</w:t>
            </w:r>
            <w:r>
              <w:rPr>
                <w:rFonts w:ascii="Arial" w:hAnsi="Arial" w:cs="Arial"/>
                <w:sz w:val="20"/>
                <w:szCs w:val="20"/>
              </w:rPr>
              <w:t>公司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108.2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114.3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個月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總經理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F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總計年資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5F9" w:rsidRDefault="002215F9">
      <w:pPr>
        <w:snapToGrid w:val="0"/>
        <w:rPr>
          <w:rFonts w:ascii="Arial" w:hAnsi="Arial" w:cs="Arial"/>
        </w:rPr>
      </w:pP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hAnsi="Arial" w:cs="Arial"/>
          <w:sz w:val="20"/>
          <w:szCs w:val="20"/>
        </w:rPr>
        <w:t>*</w:t>
      </w:r>
      <w:proofErr w:type="gramStart"/>
      <w:r>
        <w:rPr>
          <w:rFonts w:ascii="Arial" w:hAnsi="Arial" w:cs="Arial"/>
          <w:sz w:val="20"/>
          <w:szCs w:val="20"/>
        </w:rPr>
        <w:t>註</w:t>
      </w:r>
      <w:proofErr w:type="gramEnd"/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：職級（單選）</w:t>
      </w:r>
    </w:p>
    <w:p w:rsidR="002215F9" w:rsidRDefault="00FA1954">
      <w:pPr>
        <w:snapToGrid w:val="0"/>
      </w:pPr>
      <w:r>
        <w:rPr>
          <w:rFonts w:ascii="Arial" w:eastAsia="KaiTi_GB2312" w:hAnsi="Arial" w:cs="Arial"/>
          <w:sz w:val="20"/>
          <w:szCs w:val="20"/>
        </w:rPr>
        <w:t>⑴</w:t>
      </w:r>
      <w:r>
        <w:rPr>
          <w:rFonts w:ascii="Arial" w:hAnsi="Arial" w:cs="Arial"/>
          <w:sz w:val="20"/>
          <w:szCs w:val="20"/>
        </w:rPr>
        <w:t>董事長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KaiTi_GB2312" w:hAnsi="Arial" w:cs="Arial"/>
          <w:sz w:val="20"/>
          <w:szCs w:val="20"/>
        </w:rPr>
        <w:t>⑵</w:t>
      </w:r>
      <w:r>
        <w:rPr>
          <w:rFonts w:ascii="Arial" w:hAnsi="Arial" w:cs="Arial"/>
          <w:sz w:val="20"/>
          <w:szCs w:val="20"/>
        </w:rPr>
        <w:t>總經理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KaiTi_GB2312" w:hAnsi="Arial" w:cs="Arial"/>
          <w:sz w:val="20"/>
          <w:szCs w:val="20"/>
        </w:rPr>
        <w:t>⑶</w:t>
      </w:r>
      <w:r>
        <w:rPr>
          <w:rFonts w:ascii="Arial" w:hAnsi="Arial" w:cs="Arial"/>
          <w:sz w:val="20"/>
          <w:szCs w:val="20"/>
        </w:rPr>
        <w:t>一級主管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KaiTi_GB2312" w:hAnsi="Arial" w:cs="Arial"/>
          <w:sz w:val="20"/>
          <w:szCs w:val="20"/>
        </w:rPr>
        <w:t>⑷</w:t>
      </w:r>
      <w:r>
        <w:rPr>
          <w:rFonts w:ascii="Arial" w:hAnsi="Arial" w:cs="Arial"/>
          <w:sz w:val="20"/>
          <w:szCs w:val="20"/>
        </w:rPr>
        <w:t>二級主管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KaiTi_GB2312" w:hAnsi="Arial" w:cs="Arial"/>
          <w:sz w:val="20"/>
          <w:szCs w:val="20"/>
        </w:rPr>
        <w:t>⑸</w:t>
      </w:r>
      <w:r>
        <w:rPr>
          <w:rFonts w:ascii="Arial" w:hAnsi="Arial" w:cs="Arial"/>
          <w:sz w:val="20"/>
          <w:szCs w:val="20"/>
        </w:rPr>
        <w:t>主管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KaiTi_GB2312" w:hAnsi="Arial" w:cs="Arial"/>
          <w:sz w:val="20"/>
          <w:szCs w:val="20"/>
        </w:rPr>
        <w:t>⑹</w:t>
      </w:r>
      <w:r>
        <w:rPr>
          <w:rFonts w:ascii="Arial" w:hAnsi="Arial" w:cs="Arial"/>
          <w:sz w:val="20"/>
          <w:szCs w:val="20"/>
        </w:rPr>
        <w:t>專業幕僚</w:t>
      </w:r>
    </w:p>
    <w:p w:rsidR="002215F9" w:rsidRDefault="002215F9">
      <w:pPr>
        <w:snapToGrid w:val="0"/>
        <w:rPr>
          <w:rFonts w:ascii="Arial" w:hAnsi="Arial" w:cs="Arial"/>
        </w:rPr>
      </w:pP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hAnsi="Arial" w:cs="Arial"/>
          <w:sz w:val="20"/>
          <w:szCs w:val="20"/>
        </w:rPr>
        <w:t>*</w:t>
      </w:r>
      <w:proofErr w:type="gramStart"/>
      <w:r>
        <w:rPr>
          <w:rFonts w:ascii="Arial" w:hAnsi="Arial" w:cs="Arial"/>
          <w:sz w:val="20"/>
          <w:szCs w:val="20"/>
        </w:rPr>
        <w:t>註</w:t>
      </w:r>
      <w:proofErr w:type="gramEnd"/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：行業性質代碼（單選）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⑴</w:t>
      </w:r>
      <w:r>
        <w:rPr>
          <w:rFonts w:ascii="Arial" w:hAnsi="Arial" w:cs="Arial"/>
          <w:kern w:val="0"/>
          <w:sz w:val="20"/>
          <w:szCs w:val="20"/>
        </w:rPr>
        <w:t>電子資訊通訊製造業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⑵</w:t>
      </w:r>
      <w:r>
        <w:rPr>
          <w:rFonts w:ascii="Arial" w:hAnsi="Arial" w:cs="Arial"/>
          <w:kern w:val="0"/>
          <w:sz w:val="20"/>
          <w:szCs w:val="20"/>
        </w:rPr>
        <w:t>電子資訊通訊服務業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⑶</w:t>
      </w:r>
      <w:r>
        <w:rPr>
          <w:rFonts w:ascii="Arial" w:hAnsi="Arial" w:cs="Arial"/>
          <w:kern w:val="0"/>
          <w:sz w:val="20"/>
          <w:szCs w:val="20"/>
        </w:rPr>
        <w:t>證券投資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⑷</w:t>
      </w:r>
      <w:r>
        <w:rPr>
          <w:rFonts w:ascii="Arial" w:hAnsi="Arial" w:cs="Arial"/>
          <w:kern w:val="0"/>
          <w:sz w:val="20"/>
          <w:szCs w:val="20"/>
        </w:rPr>
        <w:t>銀行保險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⑸</w:t>
      </w:r>
      <w:r>
        <w:rPr>
          <w:rFonts w:ascii="Arial" w:hAnsi="Arial" w:cs="Arial"/>
          <w:kern w:val="0"/>
          <w:sz w:val="20"/>
          <w:szCs w:val="20"/>
        </w:rPr>
        <w:t>政府組織</w:t>
      </w:r>
      <w:r>
        <w:rPr>
          <w:rFonts w:ascii="Arial" w:hAnsi="Arial" w:cs="Arial"/>
          <w:kern w:val="0"/>
          <w:sz w:val="20"/>
          <w:szCs w:val="20"/>
        </w:rPr>
        <w:t>/</w:t>
      </w:r>
      <w:r>
        <w:rPr>
          <w:rFonts w:ascii="Arial" w:hAnsi="Arial" w:cs="Arial"/>
          <w:kern w:val="0"/>
          <w:sz w:val="20"/>
          <w:szCs w:val="20"/>
        </w:rPr>
        <w:t>教育單位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⑹</w:t>
      </w:r>
      <w:r>
        <w:rPr>
          <w:rFonts w:ascii="Arial" w:hAnsi="Arial" w:cs="Arial"/>
          <w:kern w:val="0"/>
          <w:sz w:val="20"/>
          <w:szCs w:val="20"/>
        </w:rPr>
        <w:t>醫療產業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⑺</w:t>
      </w:r>
      <w:r>
        <w:rPr>
          <w:rFonts w:ascii="Arial" w:hAnsi="Arial" w:cs="Arial"/>
          <w:kern w:val="0"/>
          <w:sz w:val="20"/>
          <w:szCs w:val="20"/>
        </w:rPr>
        <w:t>一般製造業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⑻</w:t>
      </w:r>
      <w:r>
        <w:rPr>
          <w:rFonts w:ascii="Arial" w:hAnsi="Arial" w:cs="Arial"/>
          <w:kern w:val="0"/>
          <w:sz w:val="20"/>
          <w:szCs w:val="20"/>
        </w:rPr>
        <w:t>一般服務業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⑼</w:t>
      </w:r>
      <w:r>
        <w:rPr>
          <w:rFonts w:ascii="Arial" w:hAnsi="Arial" w:cs="Arial"/>
          <w:kern w:val="0"/>
          <w:sz w:val="20"/>
          <w:szCs w:val="20"/>
        </w:rPr>
        <w:t>專業服務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⑽</w:t>
      </w:r>
      <w:r>
        <w:rPr>
          <w:rFonts w:ascii="Arial" w:hAnsi="Arial" w:cs="Arial"/>
          <w:kern w:val="0"/>
          <w:sz w:val="20"/>
          <w:szCs w:val="20"/>
        </w:rPr>
        <w:t>傳播媒體</w:t>
      </w:r>
      <w:r>
        <w:rPr>
          <w:rFonts w:ascii="Arial" w:hAnsi="Arial" w:cs="Arial"/>
          <w:kern w:val="0"/>
          <w:sz w:val="20"/>
          <w:szCs w:val="20"/>
        </w:rPr>
        <w:t>/</w:t>
      </w:r>
      <w:r>
        <w:rPr>
          <w:rFonts w:ascii="Arial" w:hAnsi="Arial" w:cs="Arial"/>
          <w:kern w:val="0"/>
          <w:sz w:val="20"/>
          <w:szCs w:val="20"/>
        </w:rPr>
        <w:t>文化產業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⑾</w:t>
      </w:r>
      <w:r>
        <w:rPr>
          <w:rFonts w:ascii="Arial" w:hAnsi="Arial" w:cs="Arial"/>
          <w:kern w:val="0"/>
          <w:sz w:val="20"/>
          <w:szCs w:val="20"/>
        </w:rPr>
        <w:t>其他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:rsidR="002215F9" w:rsidRDefault="002215F9">
      <w:pPr>
        <w:tabs>
          <w:tab w:val="left" w:pos="3060"/>
          <w:tab w:val="left" w:pos="5760"/>
        </w:tabs>
        <w:snapToGrid w:val="0"/>
        <w:ind w:left="180"/>
        <w:rPr>
          <w:rFonts w:ascii="Arial" w:hAnsi="Arial" w:cs="Arial"/>
          <w:sz w:val="20"/>
          <w:szCs w:val="20"/>
        </w:rPr>
      </w:pP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hAnsi="Arial" w:cs="Arial"/>
          <w:sz w:val="20"/>
          <w:szCs w:val="20"/>
        </w:rPr>
        <w:t>*</w:t>
      </w:r>
      <w:proofErr w:type="gramStart"/>
      <w:r>
        <w:rPr>
          <w:rFonts w:ascii="Arial" w:hAnsi="Arial" w:cs="Arial"/>
          <w:sz w:val="20"/>
          <w:szCs w:val="20"/>
        </w:rPr>
        <w:t>註</w:t>
      </w:r>
      <w:proofErr w:type="gramEnd"/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：工作屬性代碼（可複選）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⑴</w:t>
      </w:r>
      <w:r>
        <w:rPr>
          <w:rFonts w:ascii="Arial" w:hAnsi="Arial" w:cs="Arial"/>
          <w:sz w:val="20"/>
          <w:szCs w:val="20"/>
        </w:rPr>
        <w:t>高層管理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⑵</w:t>
      </w:r>
      <w:r>
        <w:rPr>
          <w:rFonts w:ascii="Arial" w:hAnsi="Arial" w:cs="Arial"/>
          <w:sz w:val="20"/>
          <w:szCs w:val="20"/>
        </w:rPr>
        <w:t>人力資源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⑶</w:t>
      </w:r>
      <w:r>
        <w:rPr>
          <w:rFonts w:ascii="Arial" w:hAnsi="Arial" w:cs="Arial"/>
          <w:sz w:val="20"/>
          <w:szCs w:val="20"/>
        </w:rPr>
        <w:t>市場行銷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⑷</w:t>
      </w:r>
      <w:r>
        <w:rPr>
          <w:rFonts w:ascii="Arial" w:hAnsi="Arial" w:cs="Arial"/>
          <w:sz w:val="20"/>
          <w:szCs w:val="20"/>
        </w:rPr>
        <w:t>財務會計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⑸</w:t>
      </w:r>
      <w:r>
        <w:rPr>
          <w:rFonts w:ascii="Arial" w:hAnsi="Arial" w:cs="Arial"/>
          <w:sz w:val="20"/>
          <w:szCs w:val="20"/>
        </w:rPr>
        <w:t>生產營運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⑹</w:t>
      </w:r>
      <w:r>
        <w:rPr>
          <w:rFonts w:ascii="Arial" w:hAnsi="Arial" w:cs="Arial"/>
          <w:sz w:val="20"/>
          <w:szCs w:val="20"/>
        </w:rPr>
        <w:t>研發技術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⑺</w:t>
      </w:r>
      <w:r>
        <w:rPr>
          <w:rFonts w:ascii="Arial" w:hAnsi="Arial" w:cs="Arial"/>
          <w:sz w:val="20"/>
          <w:szCs w:val="20"/>
        </w:rPr>
        <w:t>公關媒體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⑻</w:t>
      </w:r>
      <w:r>
        <w:rPr>
          <w:rFonts w:ascii="Arial" w:hAnsi="Arial" w:cs="Arial"/>
          <w:sz w:val="20"/>
          <w:szCs w:val="20"/>
        </w:rPr>
        <w:t>法律諮詢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KaiTi_GB2312" w:hAnsi="Arial" w:cs="Arial"/>
          <w:sz w:val="20"/>
          <w:szCs w:val="20"/>
        </w:rPr>
        <w:t>⑼</w:t>
      </w:r>
      <w:r>
        <w:rPr>
          <w:rFonts w:ascii="Arial" w:hAnsi="Arial" w:cs="Arial"/>
          <w:sz w:val="20"/>
          <w:szCs w:val="20"/>
        </w:rPr>
        <w:t>資訊技術</w:t>
      </w:r>
    </w:p>
    <w:p w:rsidR="002215F9" w:rsidRDefault="00FA1954">
      <w:pPr>
        <w:tabs>
          <w:tab w:val="left" w:pos="2880"/>
          <w:tab w:val="left" w:pos="5580"/>
        </w:tabs>
        <w:snapToGrid w:val="0"/>
      </w:pPr>
      <w:r>
        <w:rPr>
          <w:rFonts w:ascii="Arial" w:eastAsia="KaiTi_GB2312" w:hAnsi="Arial" w:cs="Arial"/>
          <w:sz w:val="20"/>
          <w:szCs w:val="20"/>
        </w:rPr>
        <w:t>⑽</w:t>
      </w:r>
      <w:r>
        <w:rPr>
          <w:rFonts w:ascii="Arial" w:hAnsi="Arial" w:cs="Arial"/>
          <w:sz w:val="20"/>
          <w:szCs w:val="20"/>
        </w:rPr>
        <w:t>其他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</w:p>
    <w:p w:rsidR="00982624" w:rsidRDefault="00982624">
      <w:pPr>
        <w:widowControl/>
        <w:suppressAutoHyphens w:val="0"/>
        <w:rPr>
          <w:rFonts w:ascii="Arial" w:eastAsia="華康中黑體" w:hAnsi="Arial" w:cs="Arial"/>
          <w:b/>
          <w:sz w:val="32"/>
          <w:szCs w:val="32"/>
        </w:rPr>
      </w:pPr>
      <w:bookmarkStart w:id="5" w:name="_Toc259020084"/>
      <w:bookmarkStart w:id="6" w:name="_Toc257379064"/>
      <w:r>
        <w:rPr>
          <w:rFonts w:ascii="Arial" w:eastAsia="華康中黑體" w:hAnsi="Arial" w:cs="Arial"/>
          <w:b/>
          <w:sz w:val="32"/>
          <w:szCs w:val="32"/>
        </w:rPr>
        <w:br w:type="page"/>
      </w:r>
    </w:p>
    <w:p w:rsidR="002215F9" w:rsidRDefault="00FA1954">
      <w:pPr>
        <w:spacing w:line="360" w:lineRule="auto"/>
      </w:pPr>
      <w:bookmarkStart w:id="7" w:name="_GoBack"/>
      <w:bookmarkEnd w:id="7"/>
      <w:r>
        <w:rPr>
          <w:rFonts w:ascii="Arial" w:eastAsia="華康中黑體" w:hAnsi="Arial" w:cs="Arial"/>
          <w:b/>
          <w:sz w:val="32"/>
          <w:szCs w:val="32"/>
        </w:rPr>
        <w:t>教育背景</w:t>
      </w:r>
      <w:bookmarkEnd w:id="5"/>
      <w:bookmarkEnd w:id="6"/>
    </w:p>
    <w:p w:rsidR="002215F9" w:rsidRDefault="00FA1954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</w:rPr>
        <w:t>取得最高學位：</w:t>
      </w:r>
    </w:p>
    <w:p w:rsidR="002215F9" w:rsidRDefault="00FA1954">
      <w:pPr>
        <w:spacing w:line="360" w:lineRule="auto"/>
        <w:ind w:left="-223" w:firstLine="420"/>
      </w:pPr>
      <w:r>
        <w:rPr>
          <w:rFonts w:ascii="新細明體" w:hAnsi="新細明體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博士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新細明體" w:hAnsi="新細明體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碩士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新細明體" w:hAnsi="新細明體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學士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新細明體" w:hAnsi="新細明體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>專科（五專、三專、二專）</w:t>
      </w:r>
      <w:r>
        <w:rPr>
          <w:rFonts w:ascii="新細明體" w:hAnsi="新細明體" w:cs="Arial"/>
          <w:sz w:val="22"/>
          <w:szCs w:val="22"/>
        </w:rPr>
        <w:t>□</w:t>
      </w:r>
      <w:r>
        <w:rPr>
          <w:rFonts w:ascii="Arial" w:eastAsia="華康細黑體" w:hAnsi="Arial" w:cs="Arial"/>
          <w:sz w:val="22"/>
          <w:szCs w:val="22"/>
        </w:rPr>
        <w:t>符合入學大學同等學力</w:t>
      </w:r>
    </w:p>
    <w:p w:rsidR="002215F9" w:rsidRDefault="002215F9">
      <w:pPr>
        <w:spacing w:line="360" w:lineRule="auto"/>
        <w:ind w:left="-223" w:firstLine="458"/>
        <w:rPr>
          <w:rFonts w:ascii="Arial" w:hAnsi="Arial" w:cs="Arial"/>
        </w:rPr>
      </w:pPr>
    </w:p>
    <w:p w:rsidR="002215F9" w:rsidRDefault="00FA1954">
      <w:pPr>
        <w:numPr>
          <w:ilvl w:val="0"/>
          <w:numId w:val="5"/>
        </w:numPr>
        <w:spacing w:line="360" w:lineRule="auto"/>
      </w:pPr>
      <w:r>
        <w:rPr>
          <w:rFonts w:ascii="Arial" w:hAnsi="Arial" w:cs="Arial"/>
        </w:rPr>
        <w:t>學歷（從最高學歷開始寫</w:t>
      </w:r>
      <w:r>
        <w:rPr>
          <w:rFonts w:ascii="Arial" w:hAnsi="Arial" w:cs="Arial"/>
          <w:kern w:val="0"/>
        </w:rPr>
        <w:t>回溯至大專）</w:t>
      </w:r>
    </w:p>
    <w:tbl>
      <w:tblPr>
        <w:tblW w:w="81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880"/>
        <w:gridCol w:w="1259"/>
        <w:gridCol w:w="1441"/>
        <w:gridCol w:w="1620"/>
        <w:gridCol w:w="900"/>
      </w:tblGrid>
      <w:tr w:rsidR="002215F9">
        <w:trPr>
          <w:cantSplit/>
          <w:trHeight w:val="43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校名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時間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（民國年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月）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科系所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學位</w:t>
            </w:r>
          </w:p>
        </w:tc>
      </w:tr>
      <w:tr w:rsidR="002215F9">
        <w:trPr>
          <w:cantSplit/>
          <w:trHeight w:val="43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至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/>
        </w:tc>
      </w:tr>
      <w:tr w:rsidR="002215F9">
        <w:trPr>
          <w:trHeight w:val="3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15F9">
        <w:trPr>
          <w:trHeight w:val="3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15F9">
        <w:trPr>
          <w:trHeight w:val="3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215F9" w:rsidRDefault="002215F9">
      <w:pPr>
        <w:spacing w:line="360" w:lineRule="auto"/>
        <w:ind w:left="-223" w:firstLine="195"/>
        <w:rPr>
          <w:rFonts w:ascii="Arial" w:hAnsi="Arial" w:cs="Arial"/>
        </w:rPr>
      </w:pPr>
    </w:p>
    <w:p w:rsidR="002215F9" w:rsidRDefault="00FA1954">
      <w:pPr>
        <w:numPr>
          <w:ilvl w:val="0"/>
          <w:numId w:val="5"/>
        </w:numPr>
        <w:spacing w:line="360" w:lineRule="auto"/>
      </w:pPr>
      <w:bookmarkStart w:id="8" w:name="_Toc259020085"/>
      <w:r>
        <w:rPr>
          <w:rFonts w:ascii="Arial" w:hAnsi="Arial" w:cs="Arial"/>
        </w:rPr>
        <w:t>其他（包括其他培訓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所獲證書</w:t>
      </w:r>
      <w:r>
        <w:rPr>
          <w:rFonts w:ascii="Arial" w:hAnsi="Arial" w:cs="Arial"/>
        </w:rPr>
        <w:t>/</w:t>
      </w:r>
      <w:bookmarkStart w:id="9" w:name="_Toc257379065"/>
      <w:r>
        <w:rPr>
          <w:rFonts w:ascii="Arial" w:hAnsi="Arial" w:cs="Arial"/>
        </w:rPr>
        <w:t>榮譽和獎勵</w:t>
      </w:r>
      <w:bookmarkStart w:id="10" w:name="_Toc257379067"/>
      <w:bookmarkStart w:id="11" w:name="_Toc259020086"/>
      <w:bookmarkEnd w:id="8"/>
      <w:bookmarkEnd w:id="9"/>
      <w:r>
        <w:rPr>
          <w:rFonts w:ascii="Arial" w:hAnsi="Arial" w:cs="Arial"/>
        </w:rPr>
        <w:t>）</w:t>
      </w:r>
    </w:p>
    <w:p w:rsidR="002215F9" w:rsidRDefault="002215F9">
      <w:pPr>
        <w:spacing w:line="360" w:lineRule="auto"/>
        <w:rPr>
          <w:rFonts w:ascii="Arial" w:hAnsi="Arial" w:cs="Arial"/>
        </w:rPr>
      </w:pPr>
    </w:p>
    <w:p w:rsidR="002215F9" w:rsidRDefault="002215F9">
      <w:pPr>
        <w:spacing w:line="360" w:lineRule="auto"/>
        <w:rPr>
          <w:rFonts w:ascii="Arial" w:hAnsi="Arial" w:cs="Arial"/>
        </w:rPr>
      </w:pPr>
    </w:p>
    <w:p w:rsidR="002215F9" w:rsidRDefault="002215F9">
      <w:pPr>
        <w:spacing w:line="360" w:lineRule="auto"/>
        <w:rPr>
          <w:rFonts w:ascii="Arial" w:hAnsi="Arial" w:cs="Arial"/>
        </w:rPr>
      </w:pPr>
    </w:p>
    <w:p w:rsidR="002215F9" w:rsidRDefault="00FA1954">
      <w:pPr>
        <w:spacing w:line="360" w:lineRule="auto"/>
      </w:pPr>
      <w:r>
        <w:rPr>
          <w:rFonts w:ascii="Arial" w:eastAsia="華康中黑體" w:hAnsi="Arial" w:cs="Arial"/>
          <w:b/>
          <w:sz w:val="32"/>
          <w:szCs w:val="32"/>
        </w:rPr>
        <w:t>學費資助單位</w:t>
      </w:r>
      <w:bookmarkEnd w:id="10"/>
      <w:bookmarkEnd w:id="11"/>
    </w:p>
    <w:p w:rsidR="002215F9" w:rsidRDefault="00FA1954">
      <w:pPr>
        <w:spacing w:line="360" w:lineRule="auto"/>
        <w:ind w:left="-223" w:firstLine="195"/>
      </w:pPr>
      <w:r>
        <w:rPr>
          <w:rFonts w:ascii="Arial" w:hAnsi="Arial" w:cs="Arial"/>
        </w:rPr>
        <w:t>您的學費來源</w:t>
      </w:r>
    </w:p>
    <w:p w:rsidR="002215F9" w:rsidRDefault="00FA1954">
      <w:pPr>
        <w:spacing w:line="360" w:lineRule="auto"/>
      </w:pP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單位全額資助</w:t>
      </w:r>
      <w:r>
        <w:rPr>
          <w:rFonts w:ascii="Arial" w:hAnsi="Arial" w:cs="Arial"/>
        </w:rPr>
        <w:t xml:space="preserve">         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單位部分資助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%          </w:t>
      </w:r>
      <w:r>
        <w:rPr>
          <w:rFonts w:ascii="新細明體" w:hAnsi="新細明體" w:cs="Arial"/>
        </w:rPr>
        <w:t>□</w:t>
      </w:r>
      <w:r>
        <w:rPr>
          <w:rFonts w:ascii="Arial" w:hAnsi="Arial" w:cs="Arial"/>
        </w:rPr>
        <w:t>自費</w:t>
      </w:r>
    </w:p>
    <w:p w:rsidR="002215F9" w:rsidRDefault="002215F9">
      <w:pPr>
        <w:spacing w:line="360" w:lineRule="auto"/>
        <w:rPr>
          <w:rFonts w:ascii="Arial" w:hAnsi="Arial" w:cs="Arial"/>
        </w:rPr>
      </w:pPr>
    </w:p>
    <w:p w:rsidR="002215F9" w:rsidRDefault="00FA1954">
      <w:pPr>
        <w:numPr>
          <w:ilvl w:val="0"/>
          <w:numId w:val="1"/>
        </w:numPr>
        <w:spacing w:line="360" w:lineRule="auto"/>
        <w:ind w:left="-223" w:firstLine="195"/>
        <w:outlineLvl w:val="0"/>
      </w:pPr>
      <w:bookmarkStart w:id="12" w:name="_Toc259020087"/>
      <w:bookmarkStart w:id="13" w:name="_Toc257379068"/>
      <w:r>
        <w:rPr>
          <w:rFonts w:ascii="Arial" w:eastAsia="華康中黑體" w:hAnsi="Arial" w:cs="Arial"/>
          <w:b/>
          <w:sz w:val="32"/>
          <w:szCs w:val="32"/>
        </w:rPr>
        <w:t>推薦人情況</w:t>
      </w:r>
      <w:bookmarkEnd w:id="12"/>
      <w:bookmarkEnd w:id="13"/>
    </w:p>
    <w:p w:rsidR="002215F9" w:rsidRDefault="00FA1954">
      <w:pPr>
        <w:numPr>
          <w:ilvl w:val="0"/>
          <w:numId w:val="1"/>
        </w:numPr>
        <w:spacing w:line="360" w:lineRule="auto"/>
        <w:ind w:left="-223" w:firstLine="195"/>
        <w:outlineLvl w:val="0"/>
      </w:pPr>
      <w:bookmarkStart w:id="14" w:name="_Toc259020088"/>
      <w:r>
        <w:rPr>
          <w:rFonts w:ascii="Arial" w:hAnsi="Arial" w:cs="Arial"/>
        </w:rPr>
        <w:t>請列舉兩位人選，例如師長或主管，以供諮詢之需</w:t>
      </w:r>
      <w:bookmarkEnd w:id="14"/>
      <w:r>
        <w:rPr>
          <w:rFonts w:ascii="Arial" w:hAnsi="Arial" w:cs="Arial"/>
        </w:rPr>
        <w:t>，需與報名表所列相同</w:t>
      </w:r>
    </w:p>
    <w:tbl>
      <w:tblPr>
        <w:tblW w:w="8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621"/>
        <w:gridCol w:w="719"/>
        <w:gridCol w:w="1800"/>
        <w:gridCol w:w="1260"/>
        <w:gridCol w:w="1800"/>
      </w:tblGrid>
      <w:tr w:rsidR="002215F9">
        <w:trPr>
          <w:trHeight w:val="4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2215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公司名稱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電話</w:t>
            </w:r>
          </w:p>
        </w:tc>
      </w:tr>
      <w:tr w:rsidR="002215F9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推薦人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215F9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F9" w:rsidRDefault="00FA195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推薦人二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F9" w:rsidRDefault="002215F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215F9" w:rsidRDefault="00FA1954">
      <w:pPr>
        <w:snapToGrid w:val="0"/>
      </w:pPr>
      <w:r>
        <w:rPr>
          <w:rFonts w:ascii="Arial" w:eastAsia="華康中黑體" w:hAnsi="Arial" w:cs="Arial"/>
          <w:b/>
          <w:sz w:val="28"/>
          <w:szCs w:val="28"/>
        </w:rPr>
        <w:t>以下分別是目標規劃、領導成就、學習經驗、專業成就、個人特質，能讓我們對您有更進一步的了解，也是評分工作的重要環節，請認真回答。字數不限，建議每題至少</w:t>
      </w:r>
      <w:r>
        <w:rPr>
          <w:rFonts w:ascii="Arial" w:eastAsia="華康中黑體" w:hAnsi="Arial" w:cs="Arial"/>
          <w:b/>
          <w:sz w:val="28"/>
          <w:szCs w:val="28"/>
        </w:rPr>
        <w:t>500</w:t>
      </w:r>
      <w:r>
        <w:rPr>
          <w:rFonts w:ascii="Arial" w:eastAsia="華康中黑體" w:hAnsi="Arial" w:cs="Arial"/>
          <w:b/>
          <w:sz w:val="28"/>
          <w:szCs w:val="28"/>
        </w:rPr>
        <w:t>字</w:t>
      </w:r>
      <w:r>
        <w:rPr>
          <w:rFonts w:ascii="Arial" w:eastAsia="華康中黑體" w:hAnsi="Arial" w:cs="Arial"/>
          <w:b/>
          <w:sz w:val="28"/>
          <w:szCs w:val="28"/>
        </w:rPr>
        <w:t>(</w:t>
      </w:r>
      <w:r>
        <w:rPr>
          <w:rFonts w:ascii="Arial" w:eastAsia="華康中黑體" w:hAnsi="Arial" w:cs="Arial"/>
          <w:b/>
          <w:sz w:val="28"/>
          <w:szCs w:val="28"/>
        </w:rPr>
        <w:t>或以上</w:t>
      </w:r>
      <w:r>
        <w:rPr>
          <w:rFonts w:ascii="Arial" w:eastAsia="華康中黑體" w:hAnsi="Arial" w:cs="Arial"/>
          <w:b/>
          <w:sz w:val="28"/>
          <w:szCs w:val="28"/>
        </w:rPr>
        <w:t>)</w:t>
      </w:r>
      <w:r>
        <w:rPr>
          <w:rFonts w:ascii="Arial" w:eastAsia="華康中黑體" w:hAnsi="Arial" w:cs="Arial"/>
          <w:b/>
          <w:sz w:val="28"/>
          <w:szCs w:val="28"/>
        </w:rPr>
        <w:t>。</w:t>
      </w:r>
    </w:p>
    <w:p w:rsidR="002215F9" w:rsidRDefault="002215F9">
      <w:pPr>
        <w:snapToGrid w:val="0"/>
        <w:rPr>
          <w:rFonts w:ascii="Arial" w:eastAsia="華康中黑體" w:hAnsi="Arial" w:cs="Arial"/>
          <w:b/>
          <w:sz w:val="32"/>
          <w:szCs w:val="32"/>
        </w:rPr>
      </w:pPr>
    </w:p>
    <w:p w:rsidR="002215F9" w:rsidRDefault="00FA1954">
      <w:pPr>
        <w:numPr>
          <w:ilvl w:val="0"/>
          <w:numId w:val="9"/>
        </w:numPr>
        <w:snapToGrid w:val="0"/>
        <w:spacing w:before="180" w:after="180"/>
      </w:pPr>
      <w:r>
        <w:rPr>
          <w:rFonts w:ascii="Arial" w:hAnsi="Arial" w:cs="Arial"/>
        </w:rPr>
        <w:t>目標規劃：您若</w:t>
      </w:r>
      <w:proofErr w:type="gramStart"/>
      <w:r>
        <w:rPr>
          <w:rFonts w:ascii="Arial" w:hAnsi="Arial" w:cs="Arial"/>
        </w:rPr>
        <w:t>唸</w:t>
      </w:r>
      <w:proofErr w:type="gramEnd"/>
      <w:r>
        <w:rPr>
          <w:rFonts w:ascii="Arial" w:hAnsi="Arial" w:cs="Arial"/>
        </w:rPr>
        <w:t>完「臺大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復旦</w:t>
      </w:r>
      <w:r>
        <w:rPr>
          <w:rFonts w:ascii="Arial" w:hAnsi="Arial" w:cs="Arial"/>
        </w:rPr>
        <w:t>EMBA</w:t>
      </w:r>
      <w:r>
        <w:rPr>
          <w:rFonts w:ascii="Arial" w:hAnsi="Arial" w:cs="Arial"/>
        </w:rPr>
        <w:t>境外專班」後，短期與長期的具體目標為何？「臺大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復旦</w:t>
      </w:r>
      <w:r>
        <w:rPr>
          <w:rFonts w:ascii="Arial" w:hAnsi="Arial" w:cs="Arial"/>
        </w:rPr>
        <w:t>EMBA</w:t>
      </w:r>
      <w:r>
        <w:rPr>
          <w:rFonts w:ascii="Arial" w:hAnsi="Arial" w:cs="Arial"/>
        </w:rPr>
        <w:t>境外專班」的訓練內容能夠如何協助您完成這些目標？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FA1954">
      <w:pPr>
        <w:numPr>
          <w:ilvl w:val="0"/>
          <w:numId w:val="4"/>
        </w:numPr>
        <w:snapToGrid w:val="0"/>
        <w:spacing w:before="180" w:after="180"/>
      </w:pPr>
      <w:r>
        <w:rPr>
          <w:rFonts w:ascii="Arial" w:hAnsi="Arial" w:cs="Arial"/>
        </w:rPr>
        <w:t>領導成就：「臺大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復旦</w:t>
      </w:r>
      <w:r>
        <w:rPr>
          <w:rFonts w:ascii="Arial" w:hAnsi="Arial" w:cs="Arial"/>
        </w:rPr>
        <w:t>EMBA</w:t>
      </w:r>
      <w:r>
        <w:rPr>
          <w:rFonts w:ascii="Arial" w:hAnsi="Arial" w:cs="Arial"/>
        </w:rPr>
        <w:t>境外專班」在訓練未來的領導者，領導者在帶動變革，請提供一個您曾經帶領過的變革，以及變革過程中得到最寶貴的經驗。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FA1954">
      <w:pPr>
        <w:numPr>
          <w:ilvl w:val="0"/>
          <w:numId w:val="4"/>
        </w:numPr>
        <w:snapToGrid w:val="0"/>
        <w:spacing w:before="180" w:after="180"/>
      </w:pPr>
      <w:r>
        <w:rPr>
          <w:rFonts w:ascii="Arial" w:hAnsi="Arial" w:cs="Arial"/>
        </w:rPr>
        <w:t>學習經驗：請描述您人生中最為挫敗的經驗，請問您從這個經驗中學到什麼？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FA1954">
      <w:pPr>
        <w:numPr>
          <w:ilvl w:val="0"/>
          <w:numId w:val="4"/>
        </w:numPr>
        <w:snapToGrid w:val="0"/>
        <w:spacing w:before="180" w:after="180"/>
      </w:pPr>
      <w:r>
        <w:rPr>
          <w:rFonts w:ascii="Arial" w:hAnsi="Arial" w:cs="Arial"/>
        </w:rPr>
        <w:t>專業成就：請描述您最引以為傲的專業成就，並請說明支持您能達成此一成就</w:t>
      </w:r>
      <w:proofErr w:type="gramStart"/>
      <w:r>
        <w:rPr>
          <w:rFonts w:ascii="Arial" w:hAnsi="Arial" w:cs="Arial"/>
        </w:rPr>
        <w:t>最</w:t>
      </w:r>
      <w:proofErr w:type="gramEnd"/>
      <w:r>
        <w:rPr>
          <w:rFonts w:ascii="Arial" w:hAnsi="Arial" w:cs="Arial"/>
        </w:rPr>
        <w:t>核心的價值觀是什麼？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FA1954">
      <w:pPr>
        <w:numPr>
          <w:ilvl w:val="0"/>
          <w:numId w:val="4"/>
        </w:numPr>
        <w:snapToGrid w:val="0"/>
        <w:spacing w:before="180" w:after="180"/>
      </w:pPr>
      <w:r>
        <w:rPr>
          <w:rFonts w:ascii="Arial" w:hAnsi="Arial" w:cs="Arial"/>
        </w:rPr>
        <w:t>個人特質：「臺大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復旦</w:t>
      </w:r>
      <w:r>
        <w:rPr>
          <w:rFonts w:ascii="Arial" w:hAnsi="Arial" w:cs="Arial"/>
        </w:rPr>
        <w:t>EMBA</w:t>
      </w:r>
      <w:r>
        <w:rPr>
          <w:rFonts w:ascii="Arial" w:hAnsi="Arial" w:cs="Arial"/>
        </w:rPr>
        <w:t>境外專班」是個多元學習的社群，請問您有何差異特質或經驗，可以增加這個社群多元特色？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rPr>
          <w:rFonts w:ascii="Arial" w:hAnsi="Arial" w:cs="Arial"/>
        </w:rPr>
      </w:pPr>
    </w:p>
    <w:p w:rsidR="002215F9" w:rsidRDefault="00FA1954">
      <w:pPr>
        <w:numPr>
          <w:ilvl w:val="0"/>
          <w:numId w:val="4"/>
        </w:numPr>
        <w:snapToGrid w:val="0"/>
        <w:spacing w:before="180" w:after="180"/>
      </w:pPr>
      <w:r>
        <w:rPr>
          <w:rFonts w:ascii="Arial" w:hAnsi="Arial" w:cs="Arial"/>
        </w:rPr>
        <w:t>是否需要補充其他內容，以幫助評審委員更全面評估您的資格？</w:t>
      </w: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2215F9">
      <w:pPr>
        <w:snapToGrid w:val="0"/>
        <w:spacing w:before="180" w:after="180"/>
        <w:ind w:left="180" w:hanging="180"/>
        <w:rPr>
          <w:rFonts w:ascii="Arial" w:hAnsi="Arial" w:cs="Arial"/>
        </w:rPr>
      </w:pPr>
    </w:p>
    <w:p w:rsidR="002215F9" w:rsidRDefault="00FA1954">
      <w:pPr>
        <w:snapToGrid w:val="0"/>
        <w:spacing w:line="240" w:lineRule="atLeast"/>
        <w:ind w:right="840"/>
      </w:pPr>
      <w:r>
        <w:rPr>
          <w:rFonts w:ascii="Arial" w:eastAsia="華康中黑體" w:hAnsi="Arial" w:cs="Arial"/>
          <w:bCs/>
          <w:color w:val="999999"/>
          <w:sz w:val="16"/>
          <w:szCs w:val="16"/>
        </w:rPr>
        <w:t>臺灣大學管理學院</w:t>
      </w:r>
      <w:r>
        <w:rPr>
          <w:rFonts w:ascii="Arial" w:eastAsia="華康中黑體" w:hAnsi="Arial" w:cs="Arial"/>
          <w:bCs/>
          <w:color w:val="999999"/>
          <w:sz w:val="16"/>
          <w:szCs w:val="16"/>
        </w:rPr>
        <w:t>EMBA</w:t>
      </w:r>
      <w:r>
        <w:rPr>
          <w:rFonts w:ascii="Arial" w:eastAsia="華康中黑體" w:hAnsi="Arial" w:cs="Arial"/>
          <w:bCs/>
          <w:color w:val="999999"/>
          <w:sz w:val="16"/>
          <w:szCs w:val="16"/>
        </w:rPr>
        <w:t>辦公室</w:t>
      </w:r>
    </w:p>
    <w:p w:rsidR="002215F9" w:rsidRDefault="00FA1954">
      <w:pPr>
        <w:snapToGrid w:val="0"/>
        <w:spacing w:line="240" w:lineRule="atLeast"/>
      </w:pPr>
      <w:r>
        <w:rPr>
          <w:rFonts w:ascii="Arial" w:eastAsia="華康中黑體" w:hAnsi="Arial" w:cs="Arial"/>
          <w:color w:val="999999"/>
          <w:sz w:val="16"/>
          <w:szCs w:val="16"/>
        </w:rPr>
        <w:t>地址：</w:t>
      </w:r>
      <w:r>
        <w:rPr>
          <w:rFonts w:ascii="Arial" w:eastAsia="華康中黑體" w:hAnsi="Arial" w:cs="Arial"/>
          <w:color w:val="999999"/>
          <w:sz w:val="16"/>
          <w:szCs w:val="16"/>
        </w:rPr>
        <w:t>106</w:t>
      </w:r>
      <w:r>
        <w:rPr>
          <w:rFonts w:ascii="Arial" w:eastAsia="華康中黑體" w:hAnsi="Arial" w:cs="Arial"/>
          <w:bCs/>
          <w:color w:val="999999"/>
          <w:sz w:val="16"/>
          <w:szCs w:val="16"/>
        </w:rPr>
        <w:t>臺</w:t>
      </w:r>
      <w:r>
        <w:rPr>
          <w:rFonts w:ascii="Arial" w:eastAsia="華康中黑體" w:hAnsi="Arial" w:cs="Arial"/>
          <w:color w:val="999999"/>
          <w:sz w:val="16"/>
          <w:szCs w:val="16"/>
        </w:rPr>
        <w:t>北市羅斯福路</w:t>
      </w:r>
      <w:r>
        <w:rPr>
          <w:rFonts w:ascii="Arial" w:eastAsia="華康中黑體" w:hAnsi="Arial" w:cs="Arial"/>
          <w:color w:val="999999"/>
          <w:sz w:val="16"/>
          <w:szCs w:val="16"/>
        </w:rPr>
        <w:t>4</w:t>
      </w:r>
      <w:r>
        <w:rPr>
          <w:rFonts w:ascii="Arial" w:eastAsia="華康中黑體" w:hAnsi="Arial" w:cs="Arial"/>
          <w:color w:val="999999"/>
          <w:sz w:val="16"/>
          <w:szCs w:val="16"/>
        </w:rPr>
        <w:t>段</w:t>
      </w:r>
      <w:r>
        <w:rPr>
          <w:rFonts w:ascii="Arial" w:eastAsia="華康中黑體" w:hAnsi="Arial" w:cs="Arial"/>
          <w:color w:val="999999"/>
          <w:sz w:val="16"/>
          <w:szCs w:val="16"/>
        </w:rPr>
        <w:t>85</w:t>
      </w:r>
      <w:r>
        <w:rPr>
          <w:rFonts w:ascii="Arial" w:eastAsia="華康中黑體" w:hAnsi="Arial" w:cs="Arial"/>
          <w:color w:val="999999"/>
          <w:sz w:val="16"/>
          <w:szCs w:val="16"/>
        </w:rPr>
        <w:t>號</w:t>
      </w:r>
      <w:r>
        <w:rPr>
          <w:rFonts w:ascii="Arial" w:eastAsia="華康中黑體" w:hAnsi="Arial" w:cs="Arial"/>
          <w:color w:val="999999"/>
          <w:sz w:val="16"/>
          <w:szCs w:val="16"/>
        </w:rPr>
        <w:t xml:space="preserve"> </w:t>
      </w:r>
      <w:r>
        <w:rPr>
          <w:rFonts w:ascii="Arial" w:eastAsia="華康中黑體" w:hAnsi="Arial" w:cs="Arial"/>
          <w:color w:val="999999"/>
          <w:sz w:val="16"/>
          <w:szCs w:val="16"/>
        </w:rPr>
        <w:t>臺大</w:t>
      </w:r>
      <w:r>
        <w:rPr>
          <w:rFonts w:ascii="Arial" w:eastAsia="華康中黑體" w:hAnsi="Arial" w:cs="Arial"/>
          <w:color w:val="999999"/>
          <w:sz w:val="16"/>
          <w:szCs w:val="16"/>
        </w:rPr>
        <w:t>EMBA</w:t>
      </w:r>
      <w:r>
        <w:rPr>
          <w:rFonts w:ascii="Arial" w:eastAsia="華康中黑體" w:hAnsi="Arial" w:cs="Arial"/>
          <w:color w:val="999999"/>
          <w:sz w:val="16"/>
          <w:szCs w:val="16"/>
        </w:rPr>
        <w:t>辦公室</w:t>
      </w:r>
    </w:p>
    <w:p w:rsidR="002215F9" w:rsidRDefault="00FA1954">
      <w:pPr>
        <w:snapToGrid w:val="0"/>
        <w:spacing w:line="240" w:lineRule="atLeast"/>
      </w:pPr>
      <w:r>
        <w:rPr>
          <w:rFonts w:ascii="Arial" w:eastAsia="華康中黑體" w:hAnsi="Arial" w:cs="Arial"/>
          <w:color w:val="999999"/>
          <w:sz w:val="16"/>
          <w:szCs w:val="16"/>
        </w:rPr>
        <w:t>電話：</w:t>
      </w:r>
      <w:r>
        <w:rPr>
          <w:rFonts w:ascii="Arial" w:eastAsia="華康中黑體" w:hAnsi="Arial" w:cs="Arial"/>
          <w:color w:val="999999"/>
          <w:sz w:val="16"/>
          <w:szCs w:val="16"/>
        </w:rPr>
        <w:t xml:space="preserve">+886-2-33665406  </w:t>
      </w:r>
    </w:p>
    <w:p w:rsidR="002215F9" w:rsidRDefault="00FA1954">
      <w:pPr>
        <w:snapToGrid w:val="0"/>
        <w:spacing w:line="240" w:lineRule="atLeast"/>
      </w:pPr>
      <w:r>
        <w:rPr>
          <w:rFonts w:ascii="Arial" w:eastAsia="華康中黑體" w:hAnsi="Arial" w:cs="Arial"/>
          <w:color w:val="999999"/>
          <w:sz w:val="16"/>
          <w:szCs w:val="16"/>
        </w:rPr>
        <w:t>傳真：</w:t>
      </w:r>
      <w:r>
        <w:rPr>
          <w:rFonts w:ascii="Arial" w:eastAsia="華康中黑體" w:hAnsi="Arial" w:cs="Arial"/>
          <w:color w:val="999999"/>
          <w:sz w:val="16"/>
          <w:szCs w:val="16"/>
        </w:rPr>
        <w:t>+886-2-23636073</w:t>
      </w:r>
    </w:p>
    <w:p w:rsidR="002215F9" w:rsidRDefault="00FA1954">
      <w:pPr>
        <w:snapToGrid w:val="0"/>
        <w:spacing w:line="240" w:lineRule="atLeast"/>
      </w:pPr>
      <w:r>
        <w:rPr>
          <w:rFonts w:ascii="Arial" w:eastAsia="華康中黑體" w:hAnsi="Arial" w:cs="Arial"/>
          <w:color w:val="999999"/>
          <w:sz w:val="16"/>
          <w:szCs w:val="16"/>
        </w:rPr>
        <w:t>電子郵件：</w:t>
      </w:r>
      <w:r>
        <w:rPr>
          <w:rFonts w:ascii="Arial" w:eastAsia="華康中黑體" w:hAnsi="Arial" w:cs="Arial"/>
          <w:color w:val="999999"/>
          <w:sz w:val="16"/>
          <w:szCs w:val="16"/>
          <w:u w:val="single"/>
        </w:rPr>
        <w:t>33665406@emba.ntu.edu.tw</w:t>
      </w:r>
    </w:p>
    <w:p w:rsidR="002215F9" w:rsidRDefault="00FA1954">
      <w:pPr>
        <w:snapToGrid w:val="0"/>
        <w:spacing w:line="240" w:lineRule="atLeast"/>
      </w:pPr>
      <w:r>
        <w:rPr>
          <w:rFonts w:ascii="Arial" w:eastAsia="華康中黑體" w:hAnsi="Arial" w:cs="Arial"/>
          <w:color w:val="999999"/>
          <w:sz w:val="16"/>
          <w:szCs w:val="16"/>
        </w:rPr>
        <w:t>網址：</w:t>
      </w:r>
      <w:hyperlink r:id="rId7" w:tgtFrame="_top">
        <w:r>
          <w:rPr>
            <w:rStyle w:val="a4"/>
            <w:rFonts w:ascii="Arial" w:eastAsia="華康中黑體" w:hAnsi="Arial" w:cs="Arial"/>
            <w:sz w:val="16"/>
            <w:szCs w:val="16"/>
          </w:rPr>
          <w:t>http://www.emba.ntu.edu.tw</w:t>
        </w:r>
      </w:hyperlink>
    </w:p>
    <w:p w:rsidR="002215F9" w:rsidRDefault="002215F9">
      <w:pPr>
        <w:snapToGrid w:val="0"/>
        <w:spacing w:line="240" w:lineRule="atLeast"/>
        <w:rPr>
          <w:rFonts w:ascii="Arial" w:eastAsia="華康中黑體" w:hAnsi="Arial" w:cs="Arial"/>
          <w:color w:val="999999"/>
          <w:sz w:val="16"/>
          <w:szCs w:val="16"/>
        </w:rPr>
      </w:pPr>
    </w:p>
    <w:sectPr w:rsidR="002215F9">
      <w:headerReference w:type="default" r:id="rId8"/>
      <w:footerReference w:type="default" r:id="rId9"/>
      <w:pgSz w:w="11906" w:h="16838"/>
      <w:pgMar w:top="1440" w:right="1797" w:bottom="1440" w:left="1797" w:header="720" w:footer="720" w:gutter="0"/>
      <w:cols w:space="720"/>
      <w:formProt w:val="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54" w:rsidRDefault="00FA1954">
      <w:r>
        <w:separator/>
      </w:r>
    </w:p>
  </w:endnote>
  <w:endnote w:type="continuationSeparator" w:id="0">
    <w:p w:rsidR="00FA1954" w:rsidRDefault="00FA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KaiTi_GB2312">
    <w:panose1 w:val="00000000000000000000"/>
    <w:charset w:val="00"/>
    <w:family w:val="roman"/>
    <w:notTrueType/>
    <w:pitch w:val="default"/>
  </w:font>
  <w:font w:name="華康細黑體">
    <w:panose1 w:val="020B0309000000000000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88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F9" w:rsidRDefault="00FA1954">
    <w:pPr>
      <w:pStyle w:val="af2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1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93370"/>
              <wp:effectExtent l="0" t="0" r="0" b="0"/>
              <wp:wrapSquare wrapText="bothSides"/>
              <wp:docPr id="3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215F9" w:rsidRDefault="00FA1954">
                          <w:pPr>
                            <w:pStyle w:val="af2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82624">
                            <w:rPr>
                              <w:rStyle w:val="a5"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4" o:spid="_x0000_s1026" type="#_x0000_t202" style="position:absolute;left:0;text-align:left;margin-left:-50.05pt;margin-top:.05pt;width:1.15pt;height:23.1pt;z-index:3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" o:allowincell="f" stroked="f">
              <v:fill opacity="0"/>
              <v:textbox style="mso-fit-shape-to-text:t" inset="0,0,0,0">
                <w:txbxContent>
                  <w:p w:rsidR="002215F9" w:rsidRDefault="00FA1954">
                    <w:pPr>
                      <w:pStyle w:val="af2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82624">
                      <w:rPr>
                        <w:rStyle w:val="a5"/>
                        <w:noProof/>
                      </w:rPr>
                      <w:t>13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54" w:rsidRDefault="00FA1954">
      <w:r>
        <w:separator/>
      </w:r>
    </w:p>
  </w:footnote>
  <w:footnote w:type="continuationSeparator" w:id="0">
    <w:p w:rsidR="00FA1954" w:rsidRDefault="00FA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F9" w:rsidRDefault="00FA1954">
    <w:pPr>
      <w:pStyle w:val="af0"/>
      <w:jc w:val="right"/>
    </w:pPr>
    <w:r>
      <w:rPr>
        <w:noProof/>
        <w:lang w:eastAsia="zh-TW"/>
      </w:rPr>
      <w:drawing>
        <wp:inline distT="0" distB="0" distL="0" distR="0">
          <wp:extent cx="1010920" cy="296545"/>
          <wp:effectExtent l="0" t="0" r="0" b="0"/>
          <wp:docPr id="2" name="圖片 2" descr="標準logo(台大金色EMBA深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標準logo(台大金色EMBA深灰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29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新細明體" w:eastAsia="新細明體" w:hAnsi="新細明體"/>
        <w:lang w:eastAsia="zh-TW"/>
      </w:rPr>
      <w:t xml:space="preserve">                                                          </w:t>
    </w:r>
    <w:r>
      <w:rPr>
        <w:rFonts w:ascii="華康中黑體" w:eastAsia="華康中黑體" w:hAnsi="華康中黑體"/>
        <w:sz w:val="28"/>
        <w:szCs w:val="28"/>
        <w:lang w:eastAsia="zh-TW"/>
      </w:rPr>
      <w:t>個人資料表</w:t>
    </w:r>
  </w:p>
  <w:p w:rsidR="002215F9" w:rsidRDefault="002215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254"/>
    <w:multiLevelType w:val="multilevel"/>
    <w:tmpl w:val="9B56CF3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64" w:hanging="284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F3427AA"/>
    <w:multiLevelType w:val="multilevel"/>
    <w:tmpl w:val="A6D60312"/>
    <w:lvl w:ilvl="0">
      <w:start w:val="1"/>
      <w:numFmt w:val="decimal"/>
      <w:lvlText w:val="%1."/>
      <w:lvlJc w:val="left"/>
      <w:pPr>
        <w:tabs>
          <w:tab w:val="num" w:pos="0"/>
        </w:tabs>
        <w:ind w:left="764" w:hanging="28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" w15:restartNumberingAfterBreak="0">
    <w:nsid w:val="5FAB5B28"/>
    <w:multiLevelType w:val="multilevel"/>
    <w:tmpl w:val="CFD0FE6A"/>
    <w:lvl w:ilvl="0">
      <w:start w:val="1"/>
      <w:numFmt w:val="decimal"/>
      <w:lvlText w:val="%1."/>
      <w:lvlJc w:val="left"/>
      <w:pPr>
        <w:tabs>
          <w:tab w:val="num" w:pos="0"/>
        </w:tabs>
        <w:ind w:left="282" w:hanging="28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18" w:hanging="480"/>
      </w:pPr>
    </w:lvl>
  </w:abstractNum>
  <w:abstractNum w:abstractNumId="3" w15:restartNumberingAfterBreak="0">
    <w:nsid w:val="653867B2"/>
    <w:multiLevelType w:val="multilevel"/>
    <w:tmpl w:val="CABC3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E53254"/>
    <w:multiLevelType w:val="multilevel"/>
    <w:tmpl w:val="1D7C68B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F9"/>
    <w:rsid w:val="002215F9"/>
    <w:rsid w:val="00982624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CDFE9-51E7-4C26-9B9B-C800DEC6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character" w:customStyle="1" w:styleId="WWCharLFO12LVL2">
    <w:name w:val="WW_CharLFO12LVL2"/>
    <w:qFormat/>
    <w:rPr>
      <w:rFonts w:ascii="Verdana" w:hAnsi="Verdana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annotation text"/>
    <w:basedOn w:val="a"/>
    <w:qFormat/>
  </w:style>
  <w:style w:type="paragraph" w:styleId="ad">
    <w:name w:val="annotation subject"/>
    <w:basedOn w:val="ac"/>
    <w:next w:val="ac"/>
    <w:qFormat/>
    <w:rPr>
      <w:b/>
      <w:bCs/>
    </w:rPr>
  </w:style>
  <w:style w:type="paragraph" w:styleId="ae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customStyle="1" w:styleId="af">
    <w:name w:val="頁首與頁尾"/>
    <w:basedOn w:val="a"/>
    <w:qFormat/>
  </w:style>
  <w:style w:type="paragraph" w:styleId="af0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SimSun"/>
      <w:sz w:val="18"/>
      <w:szCs w:val="18"/>
      <w:lang w:eastAsia="zh-CN"/>
    </w:rPr>
  </w:style>
  <w:style w:type="paragraph" w:styleId="af1">
    <w:name w:val="Body Text Indent"/>
    <w:basedOn w:val="a"/>
    <w:pPr>
      <w:ind w:firstLine="359"/>
      <w:jc w:val="both"/>
    </w:pPr>
    <w:rPr>
      <w:rFonts w:eastAsia="SimSun"/>
      <w:sz w:val="21"/>
      <w:lang w:eastAsia="zh-CN"/>
    </w:rPr>
  </w:style>
  <w:style w:type="paragraph" w:styleId="1">
    <w:name w:val="toc 1"/>
    <w:basedOn w:val="a"/>
    <w:next w:val="a"/>
    <w:autoRedefine/>
    <w:pPr>
      <w:tabs>
        <w:tab w:val="right" w:leader="dot" w:pos="8280"/>
      </w:tabs>
      <w:jc w:val="both"/>
    </w:pPr>
    <w:rPr>
      <w:rFonts w:eastAsia="SimSun"/>
      <w:sz w:val="21"/>
      <w:lang w:eastAsia="zh-CN"/>
    </w:r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外框內容"/>
    <w:basedOn w:val="a"/>
    <w:qFormat/>
  </w:style>
  <w:style w:type="paragraph" w:customStyle="1" w:styleId="af4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ba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367</Words>
  <Characters>2098</Characters>
  <Application>Microsoft Office Word</Application>
  <DocSecurity>0</DocSecurity>
  <Lines>17</Lines>
  <Paragraphs>4</Paragraphs>
  <ScaleCrop>false</ScaleCrop>
  <Company>emba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國立台灣大學學年度管理學院碩士在職專班</dc:title>
  <dc:subject/>
  <dc:creator>emba</dc:creator>
  <dc:description/>
  <cp:lastModifiedBy>MEOW</cp:lastModifiedBy>
  <cp:revision>12</cp:revision>
  <cp:lastPrinted>2011-07-15T08:51:00Z</cp:lastPrinted>
  <dcterms:created xsi:type="dcterms:W3CDTF">2023-05-17T02:34:00Z</dcterms:created>
  <dcterms:modified xsi:type="dcterms:W3CDTF">2025-05-23T03:56:00Z</dcterms:modified>
  <dc:language>zh-TW</dc:language>
</cp:coreProperties>
</file>